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777A" w14:textId="6BFCF881" w:rsidR="006C14B8" w:rsidRDefault="006C14B8" w:rsidP="00B21BEB">
      <w:pPr>
        <w:spacing w:line="25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4070D738" w14:textId="2F457620" w:rsidR="002E6973" w:rsidRPr="007E1DB5" w:rsidRDefault="002E6973" w:rsidP="00B21BEB">
      <w:pPr>
        <w:spacing w:line="256" w:lineRule="auto"/>
        <w:jc w:val="right"/>
        <w:rPr>
          <w:b/>
          <w:sz w:val="24"/>
          <w:szCs w:val="24"/>
        </w:rPr>
      </w:pPr>
      <w:r w:rsidRPr="007E1DB5">
        <w:rPr>
          <w:b/>
          <w:sz w:val="24"/>
          <w:szCs w:val="24"/>
        </w:rPr>
        <w:t xml:space="preserve">AVVISO DI </w:t>
      </w:r>
      <w:r w:rsidR="000C2355">
        <w:rPr>
          <w:b/>
          <w:sz w:val="24"/>
          <w:szCs w:val="24"/>
        </w:rPr>
        <w:t>RI</w:t>
      </w:r>
      <w:r w:rsidRPr="007E1DB5">
        <w:rPr>
          <w:b/>
          <w:sz w:val="24"/>
          <w:szCs w:val="24"/>
        </w:rPr>
        <w:t xml:space="preserve">APERTURA ISCRIZIONI AL SERVIZIO DI </w:t>
      </w:r>
      <w:r w:rsidR="000752D8">
        <w:rPr>
          <w:b/>
          <w:sz w:val="24"/>
          <w:szCs w:val="24"/>
        </w:rPr>
        <w:t>PRE-SCUOLA</w:t>
      </w:r>
    </w:p>
    <w:p w14:paraId="43FD65EC" w14:textId="77777777" w:rsidR="002E6973" w:rsidRDefault="002E6973" w:rsidP="00AF4894">
      <w:pPr>
        <w:spacing w:line="256" w:lineRule="auto"/>
        <w:jc w:val="both"/>
      </w:pPr>
    </w:p>
    <w:p w14:paraId="6B3BDBC2" w14:textId="6C6A536C" w:rsidR="002E6973" w:rsidRDefault="005B7F3C" w:rsidP="009475A5">
      <w:pPr>
        <w:spacing w:line="256" w:lineRule="auto"/>
        <w:jc w:val="center"/>
      </w:pPr>
      <w:r>
        <w:t>(A</w:t>
      </w:r>
      <w:r w:rsidR="002E6973">
        <w:t xml:space="preserve">pprovato con Determinazione Dirigenziale </w:t>
      </w:r>
      <w:proofErr w:type="gramStart"/>
      <w:r w:rsidR="002E6973" w:rsidRPr="009662E9">
        <w:t>n</w:t>
      </w:r>
      <w:r w:rsidR="003741FA">
        <w:t>.</w:t>
      </w:r>
      <w:r w:rsidR="00B21BEB">
        <w:t xml:space="preserve">  </w:t>
      </w:r>
      <w:r w:rsidR="002E6973">
        <w:t>)</w:t>
      </w:r>
      <w:proofErr w:type="gramEnd"/>
    </w:p>
    <w:p w14:paraId="726A9730" w14:textId="77777777" w:rsidR="002E6973" w:rsidRDefault="002E6973" w:rsidP="009475A5">
      <w:pPr>
        <w:spacing w:line="256" w:lineRule="auto"/>
        <w:jc w:val="center"/>
      </w:pPr>
    </w:p>
    <w:p w14:paraId="6B89C172" w14:textId="64907393" w:rsidR="00AF4894" w:rsidRPr="00416C69" w:rsidRDefault="00AF4894" w:rsidP="00AF4894">
      <w:pPr>
        <w:spacing w:line="256" w:lineRule="auto"/>
        <w:jc w:val="both"/>
        <w:rPr>
          <w:rFonts w:cs="Calibri"/>
          <w:b/>
          <w:i/>
          <w:color w:val="548DD4" w:themeColor="text2" w:themeTint="99"/>
          <w:sz w:val="24"/>
          <w:szCs w:val="24"/>
        </w:rPr>
      </w:pPr>
      <w:r w:rsidRPr="00416C69">
        <w:rPr>
          <w:rFonts w:cs="Calibri"/>
          <w:b/>
          <w:i/>
          <w:color w:val="548DD4" w:themeColor="text2" w:themeTint="99"/>
          <w:sz w:val="24"/>
          <w:szCs w:val="24"/>
        </w:rPr>
        <w:t xml:space="preserve">Il servizio di </w:t>
      </w:r>
      <w:r w:rsidR="004E1CA5">
        <w:rPr>
          <w:rFonts w:cs="Calibri"/>
          <w:b/>
          <w:i/>
          <w:color w:val="548DD4" w:themeColor="text2" w:themeTint="99"/>
          <w:sz w:val="24"/>
          <w:szCs w:val="24"/>
        </w:rPr>
        <w:t>P</w:t>
      </w:r>
      <w:r w:rsidR="000752D8">
        <w:rPr>
          <w:rFonts w:cs="Calibri"/>
          <w:b/>
          <w:i/>
          <w:color w:val="548DD4" w:themeColor="text2" w:themeTint="99"/>
          <w:sz w:val="24"/>
          <w:szCs w:val="24"/>
        </w:rPr>
        <w:t>re-</w:t>
      </w:r>
      <w:r w:rsidR="00BC4255">
        <w:rPr>
          <w:rFonts w:cs="Calibri"/>
          <w:b/>
          <w:i/>
          <w:color w:val="548DD4" w:themeColor="text2" w:themeTint="99"/>
          <w:sz w:val="24"/>
          <w:szCs w:val="24"/>
        </w:rPr>
        <w:t>S</w:t>
      </w:r>
      <w:r w:rsidR="000752D8">
        <w:rPr>
          <w:rFonts w:cs="Calibri"/>
          <w:b/>
          <w:i/>
          <w:color w:val="548DD4" w:themeColor="text2" w:themeTint="99"/>
          <w:sz w:val="24"/>
          <w:szCs w:val="24"/>
        </w:rPr>
        <w:t>cuola</w:t>
      </w:r>
      <w:r w:rsidRPr="00416C69">
        <w:rPr>
          <w:rFonts w:cs="Calibri"/>
          <w:b/>
          <w:i/>
          <w:color w:val="548DD4" w:themeColor="text2" w:themeTint="99"/>
          <w:sz w:val="24"/>
          <w:szCs w:val="24"/>
        </w:rPr>
        <w:t xml:space="preserve"> è erogato dal Comune a favore degli alunni della Scuola dell’Infanzia</w:t>
      </w:r>
      <w:r w:rsidR="000752D8">
        <w:rPr>
          <w:rFonts w:cs="Calibri"/>
          <w:b/>
          <w:i/>
          <w:color w:val="548DD4" w:themeColor="text2" w:themeTint="99"/>
          <w:sz w:val="24"/>
          <w:szCs w:val="24"/>
        </w:rPr>
        <w:t xml:space="preserve"> e </w:t>
      </w:r>
      <w:r w:rsidRPr="00416C69">
        <w:rPr>
          <w:rFonts w:cs="Calibri"/>
          <w:b/>
          <w:i/>
          <w:color w:val="548DD4" w:themeColor="text2" w:themeTint="99"/>
          <w:sz w:val="24"/>
          <w:szCs w:val="24"/>
        </w:rPr>
        <w:t xml:space="preserve">della Primaria </w:t>
      </w:r>
      <w:r w:rsidR="006E6613">
        <w:rPr>
          <w:rFonts w:cs="Calibri"/>
          <w:b/>
          <w:i/>
          <w:color w:val="548DD4" w:themeColor="text2" w:themeTint="99"/>
          <w:sz w:val="24"/>
          <w:szCs w:val="24"/>
        </w:rPr>
        <w:t>ed è attualmente gestito da concessionario esterno</w:t>
      </w:r>
      <w:r w:rsidRPr="00416C69">
        <w:rPr>
          <w:rFonts w:cs="Calibri"/>
          <w:b/>
          <w:i/>
          <w:color w:val="548DD4" w:themeColor="text2" w:themeTint="99"/>
          <w:sz w:val="24"/>
          <w:szCs w:val="24"/>
        </w:rPr>
        <w:t>.</w:t>
      </w:r>
    </w:p>
    <w:p w14:paraId="1ECF220F" w14:textId="77777777" w:rsidR="009C0B09" w:rsidRDefault="009C0B09" w:rsidP="009C0B09">
      <w:pPr>
        <w:spacing w:line="256" w:lineRule="auto"/>
        <w:ind w:left="720"/>
        <w:jc w:val="center"/>
        <w:rPr>
          <w:rFonts w:cs="Calibri"/>
          <w:b/>
          <w:u w:val="single"/>
        </w:rPr>
      </w:pPr>
    </w:p>
    <w:p w14:paraId="1CDECA3D" w14:textId="77777777" w:rsidR="00F9357F" w:rsidRDefault="00F9357F" w:rsidP="00F9357F">
      <w:pPr>
        <w:numPr>
          <w:ilvl w:val="0"/>
          <w:numId w:val="8"/>
        </w:numPr>
        <w:spacing w:line="256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CHI DEVE PRESENTARE LA DOMANDA</w:t>
      </w:r>
    </w:p>
    <w:p w14:paraId="2A013D16" w14:textId="0FC612AB" w:rsidR="00F9357F" w:rsidRPr="00416C69" w:rsidRDefault="00F9357F" w:rsidP="00624481">
      <w:pPr>
        <w:pStyle w:val="Paragrafoelenco"/>
        <w:spacing w:line="256" w:lineRule="auto"/>
        <w:jc w:val="both"/>
        <w:rPr>
          <w:rFonts w:cs="Calibri"/>
        </w:rPr>
      </w:pPr>
      <w:r w:rsidRPr="00416C69">
        <w:rPr>
          <w:rFonts w:cs="Calibri"/>
          <w:b/>
        </w:rPr>
        <w:t xml:space="preserve">TUTTI </w:t>
      </w:r>
      <w:r w:rsidRPr="00416C69">
        <w:rPr>
          <w:rFonts w:cs="Calibri"/>
        </w:rPr>
        <w:t xml:space="preserve">gli utenti che intendono utilizzare il </w:t>
      </w:r>
      <w:r w:rsidR="00AF4894" w:rsidRPr="00416C69">
        <w:rPr>
          <w:rFonts w:cs="Calibri"/>
        </w:rPr>
        <w:t>s</w:t>
      </w:r>
      <w:r w:rsidRPr="00416C69">
        <w:rPr>
          <w:rFonts w:cs="Calibri"/>
        </w:rPr>
        <w:t xml:space="preserve">ervizio di </w:t>
      </w:r>
      <w:r w:rsidR="004E1CA5">
        <w:rPr>
          <w:rFonts w:cs="Calibri"/>
        </w:rPr>
        <w:t>P</w:t>
      </w:r>
      <w:r w:rsidR="000752D8">
        <w:rPr>
          <w:rFonts w:cs="Calibri"/>
        </w:rPr>
        <w:t>re-</w:t>
      </w:r>
      <w:r w:rsidR="00BC4255">
        <w:rPr>
          <w:rFonts w:cs="Calibri"/>
        </w:rPr>
        <w:t>S</w:t>
      </w:r>
      <w:r w:rsidR="000752D8">
        <w:rPr>
          <w:rFonts w:cs="Calibri"/>
        </w:rPr>
        <w:t>cuola</w:t>
      </w:r>
      <w:r w:rsidRPr="00416C69">
        <w:rPr>
          <w:rFonts w:cs="Calibri"/>
        </w:rPr>
        <w:t xml:space="preserve">. La domanda deve essere sottoscritta da un genitore o da chi esercita la </w:t>
      </w:r>
      <w:r w:rsidR="002E6973" w:rsidRPr="00416C69">
        <w:rPr>
          <w:rFonts w:cs="Calibri"/>
        </w:rPr>
        <w:t>responsabilità</w:t>
      </w:r>
      <w:r w:rsidRPr="00416C69">
        <w:rPr>
          <w:rFonts w:cs="Calibri"/>
        </w:rPr>
        <w:t xml:space="preserve"> genitoriale.</w:t>
      </w:r>
    </w:p>
    <w:p w14:paraId="0C912DF1" w14:textId="77777777" w:rsidR="00F9357F" w:rsidRPr="00416C69" w:rsidRDefault="00F9357F" w:rsidP="00624481">
      <w:pPr>
        <w:pStyle w:val="Paragrafoelenco"/>
        <w:spacing w:line="256" w:lineRule="auto"/>
        <w:jc w:val="both"/>
        <w:rPr>
          <w:rFonts w:cs="Calibri"/>
        </w:rPr>
      </w:pPr>
      <w:r w:rsidRPr="00416C69">
        <w:rPr>
          <w:rFonts w:cs="Calibri"/>
          <w:b/>
        </w:rPr>
        <w:t>DEVONO</w:t>
      </w:r>
      <w:r w:rsidRPr="00416C69">
        <w:rPr>
          <w:rFonts w:cs="Calibri"/>
        </w:rPr>
        <w:t xml:space="preserve"> presentare la domanda an</w:t>
      </w:r>
      <w:r w:rsidR="002E6973" w:rsidRPr="00416C69">
        <w:rPr>
          <w:rFonts w:cs="Calibri"/>
        </w:rPr>
        <w:t>che gli utenti già iscritti al s</w:t>
      </w:r>
      <w:r w:rsidRPr="00416C69">
        <w:rPr>
          <w:rFonts w:cs="Calibri"/>
        </w:rPr>
        <w:t>ervizio.</w:t>
      </w:r>
    </w:p>
    <w:p w14:paraId="389C2BD3" w14:textId="334CF279" w:rsidR="00F9357F" w:rsidRDefault="00F9357F" w:rsidP="00624481">
      <w:pPr>
        <w:pStyle w:val="Paragrafoelenco"/>
        <w:spacing w:line="256" w:lineRule="auto"/>
        <w:jc w:val="both"/>
        <w:rPr>
          <w:rFonts w:cs="Calibri"/>
        </w:rPr>
      </w:pPr>
      <w:r w:rsidRPr="00416C69">
        <w:rPr>
          <w:rFonts w:cs="Calibri"/>
          <w:b/>
        </w:rPr>
        <w:t xml:space="preserve">CHI HA </w:t>
      </w:r>
      <w:r w:rsidRPr="00416C69">
        <w:rPr>
          <w:rFonts w:cs="Calibri"/>
        </w:rPr>
        <w:t xml:space="preserve">più di un figlio utente del servizio </w:t>
      </w:r>
      <w:r w:rsidR="00624AEF" w:rsidRPr="00416C69">
        <w:rPr>
          <w:rFonts w:cs="Calibri"/>
        </w:rPr>
        <w:t xml:space="preserve">deve </w:t>
      </w:r>
      <w:r w:rsidRPr="00416C69">
        <w:rPr>
          <w:rFonts w:cs="Calibri"/>
        </w:rPr>
        <w:t xml:space="preserve">compilare un’unica domanda, elencando nell’apposito spazio i nominativi degli alunni per i quali è richiesto il </w:t>
      </w:r>
      <w:r w:rsidR="004E1CA5">
        <w:rPr>
          <w:rFonts w:cs="Calibri"/>
        </w:rPr>
        <w:t>P</w:t>
      </w:r>
      <w:r w:rsidR="000752D8">
        <w:rPr>
          <w:rFonts w:cs="Calibri"/>
        </w:rPr>
        <w:t>re-</w:t>
      </w:r>
      <w:r w:rsidR="00BC4255">
        <w:rPr>
          <w:rFonts w:cs="Calibri"/>
        </w:rPr>
        <w:t>S</w:t>
      </w:r>
      <w:r w:rsidR="000752D8">
        <w:rPr>
          <w:rFonts w:cs="Calibri"/>
        </w:rPr>
        <w:t>cuola</w:t>
      </w:r>
      <w:r w:rsidRPr="00416C69">
        <w:rPr>
          <w:rFonts w:cs="Calibri"/>
        </w:rPr>
        <w:t>, l’ordine di scuola, il plesso scolastico di destinazione e la classe che frequenterà nell’anno scolastico 20</w:t>
      </w:r>
      <w:r w:rsidR="00687592" w:rsidRPr="00416C69">
        <w:rPr>
          <w:rFonts w:cs="Calibri"/>
        </w:rPr>
        <w:t>2</w:t>
      </w:r>
      <w:r w:rsidR="00C4500B">
        <w:rPr>
          <w:rFonts w:cs="Calibri"/>
        </w:rPr>
        <w:t>4</w:t>
      </w:r>
      <w:r w:rsidRPr="00416C69">
        <w:rPr>
          <w:rFonts w:cs="Calibri"/>
        </w:rPr>
        <w:t>/202</w:t>
      </w:r>
      <w:r w:rsidR="00C4500B">
        <w:rPr>
          <w:rFonts w:cs="Calibri"/>
        </w:rPr>
        <w:t>5</w:t>
      </w:r>
      <w:r w:rsidRPr="00416C69">
        <w:rPr>
          <w:rFonts w:cs="Calibri"/>
        </w:rPr>
        <w:t>.</w:t>
      </w:r>
    </w:p>
    <w:p w14:paraId="02FBA209" w14:textId="2D6BFBF6" w:rsidR="00CC026B" w:rsidRPr="00241474" w:rsidRDefault="00CC026B" w:rsidP="00CC026B">
      <w:pPr>
        <w:pStyle w:val="Paragrafoelenco"/>
        <w:spacing w:line="256" w:lineRule="auto"/>
        <w:jc w:val="both"/>
        <w:rPr>
          <w:rFonts w:cs="Calibri"/>
          <w:bCs/>
        </w:rPr>
      </w:pPr>
      <w:r w:rsidRPr="00241474">
        <w:rPr>
          <w:rFonts w:cs="Calibri"/>
          <w:bCs/>
        </w:rPr>
        <w:t xml:space="preserve">L’accoglimento della domanda </w:t>
      </w:r>
      <w:r>
        <w:rPr>
          <w:rFonts w:cs="Calibri"/>
          <w:bCs/>
        </w:rPr>
        <w:t>sarà soggetto a verifica della situazione di eventuale debito pregresso. Per le situazioni il cui saldo contabile risulti negativo per un importo pari o superiore a € 100,00, non sarà consentita l’iscrizione fino alla regolarizzazione del debito o alla stipula di accordi di pagamento specifici.</w:t>
      </w:r>
    </w:p>
    <w:p w14:paraId="746287AB" w14:textId="77777777" w:rsidR="00CC026B" w:rsidRPr="00416C69" w:rsidRDefault="00CC026B" w:rsidP="00624481">
      <w:pPr>
        <w:pStyle w:val="Paragrafoelenco"/>
        <w:spacing w:line="256" w:lineRule="auto"/>
        <w:jc w:val="both"/>
        <w:rPr>
          <w:rFonts w:cs="Calibri"/>
        </w:rPr>
      </w:pPr>
    </w:p>
    <w:p w14:paraId="7ABCF12E" w14:textId="77777777" w:rsidR="009A53D2" w:rsidRDefault="00F9357F" w:rsidP="009A53D2">
      <w:pPr>
        <w:numPr>
          <w:ilvl w:val="0"/>
          <w:numId w:val="9"/>
        </w:numPr>
        <w:spacing w:line="256" w:lineRule="auto"/>
        <w:ind w:left="426" w:firstLine="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COME PRESENTARE LA DOMANDA </w:t>
      </w:r>
    </w:p>
    <w:p w14:paraId="5D677285" w14:textId="1C80E39A" w:rsidR="009A53D2" w:rsidRPr="009A53D2" w:rsidRDefault="009A53D2" w:rsidP="009A53D2">
      <w:pPr>
        <w:spacing w:line="256" w:lineRule="auto"/>
        <w:ind w:left="426"/>
        <w:jc w:val="both"/>
        <w:rPr>
          <w:rFonts w:cs="Calibri"/>
          <w:b/>
          <w:u w:val="single"/>
        </w:rPr>
      </w:pPr>
      <w:r>
        <w:rPr>
          <w:rFonts w:cs="Calibri"/>
          <w:b/>
        </w:rPr>
        <w:t xml:space="preserve">     </w:t>
      </w:r>
      <w:r w:rsidR="00F9357F" w:rsidRPr="009A53D2">
        <w:rPr>
          <w:rFonts w:cs="Calibri"/>
          <w:b/>
        </w:rPr>
        <w:t>ESCLUSIVAMENTE ON LINE</w:t>
      </w:r>
      <w:r w:rsidRPr="009A53D2">
        <w:rPr>
          <w:rFonts w:cs="Calibri"/>
          <w:b/>
        </w:rPr>
        <w:t xml:space="preserve"> al seguente link: </w:t>
      </w:r>
      <w:hyperlink r:id="rId8" w:anchor="/" w:history="1">
        <w:r w:rsidRPr="009A53D2">
          <w:rPr>
            <w:rStyle w:val="Collegamentoipertestuale"/>
          </w:rPr>
          <w:t>https://sangiov</w:t>
        </w:r>
        <w:bookmarkStart w:id="0" w:name="_Hlt135640255"/>
        <w:bookmarkStart w:id="1" w:name="_Hlt135640256"/>
        <w:r w:rsidRPr="009A53D2">
          <w:rPr>
            <w:rStyle w:val="Collegamentoipertestuale"/>
          </w:rPr>
          <w:t>a</w:t>
        </w:r>
        <w:bookmarkEnd w:id="0"/>
        <w:bookmarkEnd w:id="1"/>
        <w:r w:rsidRPr="009A53D2">
          <w:rPr>
            <w:rStyle w:val="Collegamentoipertestuale"/>
          </w:rPr>
          <w:t>nnivaldarno.ecivis.it/#/</w:t>
        </w:r>
      </w:hyperlink>
    </w:p>
    <w:p w14:paraId="38FC0A9B" w14:textId="64A12EC8" w:rsidR="00F9357F" w:rsidRPr="000C627A" w:rsidRDefault="00F9357F" w:rsidP="00624481">
      <w:pPr>
        <w:pStyle w:val="Paragrafoelenco"/>
        <w:spacing w:line="256" w:lineRule="auto"/>
        <w:jc w:val="both"/>
        <w:rPr>
          <w:rFonts w:cs="Calibri"/>
        </w:rPr>
      </w:pPr>
    </w:p>
    <w:p w14:paraId="1624473E" w14:textId="77777777" w:rsidR="00F9357F" w:rsidRDefault="00F9357F" w:rsidP="00F9357F">
      <w:pPr>
        <w:numPr>
          <w:ilvl w:val="0"/>
          <w:numId w:val="9"/>
        </w:numPr>
        <w:spacing w:line="256" w:lineRule="auto"/>
        <w:ind w:left="426" w:firstLine="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QUANDO PRESENTARE LA DOMANDA </w:t>
      </w:r>
    </w:p>
    <w:p w14:paraId="53435194" w14:textId="311D071D" w:rsidR="000C2355" w:rsidRDefault="000C2355" w:rsidP="000C627A">
      <w:pPr>
        <w:pStyle w:val="Paragrafoelenco"/>
        <w:spacing w:line="256" w:lineRule="auto"/>
        <w:jc w:val="both"/>
        <w:rPr>
          <w:rFonts w:cs="Calibri"/>
          <w:b/>
        </w:rPr>
      </w:pPr>
      <w:r>
        <w:rPr>
          <w:rFonts w:cs="Calibri"/>
          <w:b/>
        </w:rPr>
        <w:t>La domanda può essere presentata dal 30 agosto 2024 fino ad esaurimento dei posti</w:t>
      </w:r>
    </w:p>
    <w:p w14:paraId="5BAFFF22" w14:textId="596906B4" w:rsidR="00F9357F" w:rsidRPr="000C627A" w:rsidRDefault="000C2355" w:rsidP="000C627A">
      <w:pPr>
        <w:pStyle w:val="Paragrafoelenco"/>
        <w:spacing w:line="256" w:lineRule="auto"/>
        <w:jc w:val="both"/>
        <w:rPr>
          <w:rFonts w:cs="Calibri"/>
          <w:b/>
          <w:color w:val="FF0000"/>
        </w:rPr>
      </w:pPr>
      <w:r>
        <w:rPr>
          <w:rFonts w:cs="Calibri"/>
          <w:b/>
        </w:rPr>
        <w:t>È</w:t>
      </w:r>
      <w:r w:rsidRPr="000C627A">
        <w:rPr>
          <w:rFonts w:cs="Calibri"/>
          <w:b/>
        </w:rPr>
        <w:t xml:space="preserve"> </w:t>
      </w:r>
      <w:r w:rsidR="00F9357F" w:rsidRPr="000C627A">
        <w:rPr>
          <w:rFonts w:cs="Calibri"/>
          <w:b/>
        </w:rPr>
        <w:t>necessario ripresentare la domanda anche per coloro che sono stati iscritti al servizio nell’anno scolastico precedente.</w:t>
      </w:r>
    </w:p>
    <w:p w14:paraId="09DBA5FA" w14:textId="77777777" w:rsidR="00AF4894" w:rsidRDefault="00AF4894" w:rsidP="00F9357F">
      <w:pPr>
        <w:ind w:left="720"/>
        <w:jc w:val="both"/>
        <w:rPr>
          <w:rFonts w:cs="Calibri"/>
          <w:b/>
        </w:rPr>
      </w:pPr>
    </w:p>
    <w:p w14:paraId="4A7B2D81" w14:textId="77777777" w:rsidR="00F9357F" w:rsidRDefault="00F9357F" w:rsidP="00F9357F">
      <w:pPr>
        <w:numPr>
          <w:ilvl w:val="0"/>
          <w:numId w:val="9"/>
        </w:numPr>
        <w:spacing w:line="256" w:lineRule="auto"/>
        <w:ind w:left="426" w:firstLine="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COME E QUANDO PAGARE </w:t>
      </w:r>
    </w:p>
    <w:p w14:paraId="728D84DA" w14:textId="44E4CAA9" w:rsidR="00F9357F" w:rsidRDefault="00F9357F" w:rsidP="00624481">
      <w:pPr>
        <w:pStyle w:val="Paragrafoelenco"/>
        <w:spacing w:line="256" w:lineRule="auto"/>
        <w:jc w:val="both"/>
        <w:rPr>
          <w:rFonts w:cs="Calibri"/>
        </w:rPr>
      </w:pPr>
      <w:r w:rsidRPr="006E6613">
        <w:rPr>
          <w:rFonts w:cs="Calibri"/>
        </w:rPr>
        <w:t xml:space="preserve">La quota dovuta dovrà essere corrisposta </w:t>
      </w:r>
      <w:r w:rsidRPr="006E6613">
        <w:rPr>
          <w:rFonts w:cs="Calibri"/>
          <w:b/>
        </w:rPr>
        <w:t xml:space="preserve">ENTRO E NON OLTRE </w:t>
      </w:r>
      <w:r w:rsidR="00E07697" w:rsidRPr="006E6613">
        <w:rPr>
          <w:rFonts w:cs="Calibri"/>
          <w:b/>
        </w:rPr>
        <w:t>L’INIZIO DEL SERVIZIO</w:t>
      </w:r>
      <w:r w:rsidR="00E07697" w:rsidRPr="00AE5919">
        <w:rPr>
          <w:rFonts w:cs="Calibri"/>
          <w:b/>
        </w:rPr>
        <w:t>.</w:t>
      </w:r>
      <w:r w:rsidR="00845420" w:rsidRPr="00AE5919">
        <w:rPr>
          <w:rFonts w:cs="Calibri"/>
          <w:b/>
        </w:rPr>
        <w:t xml:space="preserve"> </w:t>
      </w:r>
      <w:r w:rsidRPr="00AE5919">
        <w:rPr>
          <w:rFonts w:cs="Calibri"/>
        </w:rPr>
        <w:t>La presentazione della domanda equivale ad un impegno al pagamento della quota di contribuzione dovuta, su base annuale, come segue:</w:t>
      </w:r>
    </w:p>
    <w:p w14:paraId="6BB9552D" w14:textId="77777777" w:rsidR="009F0941" w:rsidRDefault="009F0941" w:rsidP="00624481">
      <w:pPr>
        <w:pStyle w:val="Paragrafoelenco"/>
        <w:spacing w:line="256" w:lineRule="auto"/>
        <w:jc w:val="both"/>
        <w:rPr>
          <w:rFonts w:cs="Calibri"/>
        </w:rPr>
      </w:pPr>
    </w:p>
    <w:p w14:paraId="30C14D40" w14:textId="0CB9BB2E" w:rsidR="009F0941" w:rsidRPr="004E1CA5" w:rsidRDefault="009F0941" w:rsidP="009F0941">
      <w:pPr>
        <w:pStyle w:val="Paragrafoelenco"/>
        <w:spacing w:line="256" w:lineRule="auto"/>
        <w:jc w:val="center"/>
        <w:rPr>
          <w:rFonts w:cs="Calibri"/>
          <w:b/>
          <w:bCs/>
          <w:sz w:val="24"/>
          <w:szCs w:val="24"/>
        </w:rPr>
      </w:pPr>
      <w:r w:rsidRPr="004E1CA5">
        <w:rPr>
          <w:rFonts w:cs="Calibri"/>
          <w:b/>
          <w:bCs/>
          <w:sz w:val="24"/>
          <w:szCs w:val="24"/>
        </w:rPr>
        <w:t>€ 100,00</w:t>
      </w:r>
    </w:p>
    <w:p w14:paraId="3A2E9AFA" w14:textId="77777777" w:rsidR="00624AEF" w:rsidRDefault="00624AEF" w:rsidP="00624AEF">
      <w:pPr>
        <w:pStyle w:val="Paragrafoelenco"/>
        <w:rPr>
          <w:rFonts w:cs="Calibri"/>
        </w:rPr>
      </w:pPr>
    </w:p>
    <w:p w14:paraId="3D9E2A60" w14:textId="77777777" w:rsidR="00416C69" w:rsidRDefault="00E358C2" w:rsidP="00244046">
      <w:pPr>
        <w:pStyle w:val="Paragrafoelenco"/>
        <w:numPr>
          <w:ilvl w:val="0"/>
          <w:numId w:val="10"/>
        </w:numPr>
        <w:spacing w:after="160" w:line="256" w:lineRule="auto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pagamento deve essere effe</w:t>
      </w:r>
      <w:r w:rsidR="00624481">
        <w:rPr>
          <w:rFonts w:cs="Calibri"/>
          <w:sz w:val="24"/>
          <w:szCs w:val="24"/>
        </w:rPr>
        <w:t>t</w:t>
      </w:r>
      <w:r>
        <w:rPr>
          <w:rFonts w:cs="Calibri"/>
          <w:sz w:val="24"/>
          <w:szCs w:val="24"/>
        </w:rPr>
        <w:t>tuato</w:t>
      </w:r>
      <w:r w:rsidR="00915F35">
        <w:rPr>
          <w:rFonts w:cs="Calibri"/>
          <w:sz w:val="24"/>
          <w:szCs w:val="24"/>
        </w:rPr>
        <w:t xml:space="preserve"> </w:t>
      </w:r>
      <w:r w:rsidR="00E971F6">
        <w:rPr>
          <w:rFonts w:cs="Calibri"/>
          <w:sz w:val="24"/>
          <w:szCs w:val="24"/>
        </w:rPr>
        <w:t>a</w:t>
      </w:r>
      <w:r w:rsidR="00E971F6" w:rsidRPr="00E971F6">
        <w:rPr>
          <w:rFonts w:cs="Calibri"/>
          <w:sz w:val="24"/>
          <w:szCs w:val="24"/>
        </w:rPr>
        <w:t xml:space="preserve"> mezzo PagoPA</w:t>
      </w:r>
      <w:r w:rsidR="00416C69">
        <w:rPr>
          <w:rFonts w:cs="Calibri"/>
          <w:sz w:val="24"/>
          <w:szCs w:val="24"/>
        </w:rPr>
        <w:t>:</w:t>
      </w:r>
    </w:p>
    <w:p w14:paraId="77CC8AC6" w14:textId="3C086BEF" w:rsidR="00416C69" w:rsidRDefault="00416C69" w:rsidP="00416C69">
      <w:pPr>
        <w:pStyle w:val="Paragrafoelenco"/>
        <w:numPr>
          <w:ilvl w:val="0"/>
          <w:numId w:val="17"/>
        </w:numPr>
        <w:spacing w:after="160" w:line="25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 accesso al sito del Comune </w:t>
      </w:r>
      <w:hyperlink r:id="rId9" w:history="1">
        <w:r w:rsidRPr="00733225">
          <w:rPr>
            <w:rStyle w:val="Collegamentoipertestuale"/>
            <w:rFonts w:cs="Calibri"/>
            <w:sz w:val="24"/>
            <w:szCs w:val="24"/>
          </w:rPr>
          <w:t>https://sangiovannivaldarno.ecivis.it</w:t>
        </w:r>
      </w:hyperlink>
      <w:r w:rsidR="003741FA">
        <w:rPr>
          <w:rStyle w:val="Collegamentoipertestuale"/>
          <w:rFonts w:cs="Calibri"/>
          <w:sz w:val="24"/>
          <w:szCs w:val="24"/>
        </w:rPr>
        <w:t>/</w:t>
      </w:r>
      <w:r w:rsidR="00D71A55">
        <w:rPr>
          <w:rStyle w:val="Collegamentoipertestuale"/>
          <w:rFonts w:cs="Calibri"/>
          <w:sz w:val="24"/>
          <w:szCs w:val="24"/>
        </w:rPr>
        <w:t>#/</w:t>
      </w:r>
    </w:p>
    <w:p w14:paraId="7CF4CF54" w14:textId="77777777" w:rsidR="00E971F6" w:rsidRDefault="00416C69" w:rsidP="00416C69">
      <w:pPr>
        <w:pStyle w:val="Paragrafoelenco"/>
        <w:numPr>
          <w:ilvl w:val="0"/>
          <w:numId w:val="17"/>
        </w:numPr>
        <w:spacing w:after="160" w:line="25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Presentando lettera di pagamento presso uno degli sportelli del circuito PagoPA: Punti Sisal pay abilitati, con bancomat (presso gli sportelli bancomat degli istituti bancari convenzionati); homebanking; “Circuito CBILL oppure PagoPA, E-Billing e IUV. </w:t>
      </w:r>
      <w:r w:rsidR="00E971F6" w:rsidRPr="00416C69">
        <w:rPr>
          <w:rFonts w:cs="Calibri"/>
          <w:sz w:val="24"/>
          <w:szCs w:val="24"/>
        </w:rPr>
        <w:t xml:space="preserve">  </w:t>
      </w:r>
    </w:p>
    <w:p w14:paraId="56C2BE07" w14:textId="77777777" w:rsidR="00624481" w:rsidRPr="00416C69" w:rsidRDefault="00624481" w:rsidP="00624481">
      <w:pPr>
        <w:pStyle w:val="Paragrafoelenco"/>
        <w:spacing w:after="160" w:line="256" w:lineRule="auto"/>
        <w:ind w:left="1428"/>
        <w:rPr>
          <w:rFonts w:cs="Calibri"/>
          <w:sz w:val="24"/>
          <w:szCs w:val="24"/>
        </w:rPr>
      </w:pPr>
    </w:p>
    <w:p w14:paraId="0800FDC5" w14:textId="0B6D3DBF" w:rsidR="00F9357F" w:rsidRDefault="00F9357F" w:rsidP="00E971F6">
      <w:pPr>
        <w:pStyle w:val="Paragrafoelenco"/>
        <w:numPr>
          <w:ilvl w:val="0"/>
          <w:numId w:val="16"/>
        </w:numPr>
        <w:spacing w:line="256" w:lineRule="auto"/>
        <w:jc w:val="both"/>
      </w:pPr>
      <w:r>
        <w:t>Non sono previste riduzioni di tariffa, in caso di mancato uso o di uso discontinuo o parziale da parte dell’alunno. In caso di sospensione temporanea del servizio per cause di forza maggiore non è prevista alcuna riduzione della tariffa.</w:t>
      </w:r>
    </w:p>
    <w:p w14:paraId="4D7D223C" w14:textId="77777777" w:rsidR="00FA3C8B" w:rsidRDefault="00FA3C8B" w:rsidP="00FA3C8B">
      <w:pPr>
        <w:spacing w:line="256" w:lineRule="auto"/>
        <w:ind w:left="720"/>
        <w:jc w:val="both"/>
        <w:rPr>
          <w:b/>
          <w:u w:val="single"/>
        </w:rPr>
      </w:pPr>
    </w:p>
    <w:p w14:paraId="7733E64F" w14:textId="59C74A60" w:rsidR="00F9357F" w:rsidRDefault="00F9357F" w:rsidP="00F9357F">
      <w:pPr>
        <w:numPr>
          <w:ilvl w:val="0"/>
          <w:numId w:val="13"/>
        </w:numPr>
        <w:spacing w:line="256" w:lineRule="auto"/>
        <w:jc w:val="both"/>
        <w:rPr>
          <w:b/>
          <w:u w:val="single"/>
        </w:rPr>
      </w:pPr>
      <w:r>
        <w:rPr>
          <w:b/>
          <w:u w:val="single"/>
        </w:rPr>
        <w:t>INFORMAZIONI GENERALI</w:t>
      </w:r>
    </w:p>
    <w:p w14:paraId="1D176607" w14:textId="77777777" w:rsidR="00F9357F" w:rsidRDefault="00F9357F" w:rsidP="00624481">
      <w:pPr>
        <w:spacing w:line="256" w:lineRule="auto"/>
        <w:ind w:left="720"/>
        <w:jc w:val="both"/>
      </w:pPr>
      <w:r>
        <w:t>Si ricorda che l’utente dovrà rispettare tutte le condizioni organizzative fissate e tenere un comportamento corretto durante la fruizione del servizio.</w:t>
      </w:r>
    </w:p>
    <w:p w14:paraId="25B1E1CD" w14:textId="77777777" w:rsidR="00F9357F" w:rsidRDefault="00F9357F" w:rsidP="00F9357F">
      <w:pPr>
        <w:ind w:left="720"/>
        <w:jc w:val="both"/>
        <w:rPr>
          <w:sz w:val="16"/>
          <w:szCs w:val="16"/>
        </w:rPr>
      </w:pPr>
    </w:p>
    <w:p w14:paraId="6C6BDF3A" w14:textId="77777777" w:rsidR="00F9357F" w:rsidRDefault="00F9357F" w:rsidP="00624481">
      <w:pPr>
        <w:spacing w:line="256" w:lineRule="auto"/>
        <w:ind w:left="720"/>
        <w:jc w:val="both"/>
        <w:rPr>
          <w:b/>
          <w:sz w:val="22"/>
          <w:szCs w:val="22"/>
        </w:rPr>
      </w:pPr>
      <w:r>
        <w:t xml:space="preserve">Chi intende rinunciare al servizio – prima dell’avvio dello stesso – dovrà farla </w:t>
      </w:r>
      <w:r>
        <w:rPr>
          <w:b/>
        </w:rPr>
        <w:t xml:space="preserve">esclusivamente con nota scritta inviata al Servizio Istruzione </w:t>
      </w:r>
      <w:r>
        <w:t>del Comune.</w:t>
      </w:r>
    </w:p>
    <w:p w14:paraId="015F9D33" w14:textId="78E67A70" w:rsidR="00F9357F" w:rsidRDefault="00F9357F" w:rsidP="00F9357F">
      <w:pPr>
        <w:ind w:left="720"/>
        <w:jc w:val="both"/>
      </w:pPr>
      <w:r>
        <w:lastRenderedPageBreak/>
        <w:t xml:space="preserve">Le rinunce al servizio in corso di anno dovranno avvenire in forma scritta e le somme versate non saranno rimborsate. </w:t>
      </w:r>
    </w:p>
    <w:p w14:paraId="4C1E5B02" w14:textId="77777777" w:rsidR="00F9357F" w:rsidRDefault="00F9357F" w:rsidP="00F9357F">
      <w:pPr>
        <w:ind w:left="720"/>
        <w:jc w:val="both"/>
        <w:rPr>
          <w:sz w:val="16"/>
          <w:szCs w:val="16"/>
        </w:rPr>
      </w:pPr>
    </w:p>
    <w:p w14:paraId="43963F62" w14:textId="77777777" w:rsidR="00F9357F" w:rsidRDefault="00F9357F" w:rsidP="00624481">
      <w:pPr>
        <w:spacing w:line="256" w:lineRule="auto"/>
        <w:ind w:left="720"/>
        <w:jc w:val="both"/>
        <w:rPr>
          <w:b/>
          <w:sz w:val="22"/>
          <w:szCs w:val="22"/>
        </w:rPr>
      </w:pPr>
      <w:r>
        <w:rPr>
          <w:b/>
        </w:rPr>
        <w:t xml:space="preserve">NON SARANNO PRESE IN CONSIDERAZIONE RINUNCE VERBALI O TELEFONICHE. </w:t>
      </w:r>
    </w:p>
    <w:p w14:paraId="760A67DE" w14:textId="77777777" w:rsidR="00F9357F" w:rsidRDefault="00F9357F" w:rsidP="00F9357F">
      <w:pPr>
        <w:ind w:left="720"/>
        <w:jc w:val="both"/>
        <w:rPr>
          <w:b/>
        </w:rPr>
      </w:pPr>
    </w:p>
    <w:p w14:paraId="083FA49E" w14:textId="77777777" w:rsidR="00F9357F" w:rsidRDefault="00F9357F" w:rsidP="00624481">
      <w:pPr>
        <w:spacing w:line="256" w:lineRule="auto"/>
        <w:ind w:left="720"/>
        <w:jc w:val="both"/>
      </w:pPr>
      <w:r>
        <w:t>L’Amministrazione Comunale si riserva di accettare la domanda a seguito di verifica sul possesso dei requisiti indispensabili per la fruizione dei servizi in oggetto e la conseguente istruttoria.</w:t>
      </w:r>
    </w:p>
    <w:p w14:paraId="0C9AE358" w14:textId="77777777" w:rsidR="00F9357F" w:rsidRDefault="00F9357F" w:rsidP="00F9357F">
      <w:pPr>
        <w:ind w:left="720"/>
        <w:jc w:val="both"/>
      </w:pPr>
    </w:p>
    <w:p w14:paraId="2D106550" w14:textId="77777777" w:rsidR="00F9357F" w:rsidRPr="00E078C6" w:rsidRDefault="00F9357F" w:rsidP="00624481">
      <w:pPr>
        <w:spacing w:line="256" w:lineRule="auto"/>
        <w:ind w:left="720"/>
        <w:jc w:val="both"/>
      </w:pPr>
      <w:r w:rsidRPr="00E078C6">
        <w:t>L’iscrizione al servizio è subordinata alla regolarità delle posizioni contabili degli utenti per gli anni pregressi.</w:t>
      </w:r>
    </w:p>
    <w:p w14:paraId="690B6655" w14:textId="77777777" w:rsidR="00F9357F" w:rsidRPr="00E078C6" w:rsidRDefault="00F9357F" w:rsidP="00F9357F">
      <w:pPr>
        <w:pStyle w:val="Paragrafoelenco"/>
        <w:rPr>
          <w:sz w:val="16"/>
          <w:szCs w:val="16"/>
        </w:rPr>
      </w:pPr>
    </w:p>
    <w:p w14:paraId="7561B486" w14:textId="77777777" w:rsidR="00F9357F" w:rsidRDefault="00F9357F" w:rsidP="00624481">
      <w:pPr>
        <w:spacing w:line="256" w:lineRule="auto"/>
        <w:ind w:left="720"/>
        <w:jc w:val="both"/>
        <w:rPr>
          <w:sz w:val="22"/>
          <w:szCs w:val="22"/>
        </w:rPr>
      </w:pPr>
      <w:r>
        <w:t>Per consentire di risolvere preventivamente eventuali problematiche che potrebbero presentarsi, Vi invitiamo a compilare con attenzione il modulo di domanda.</w:t>
      </w:r>
    </w:p>
    <w:p w14:paraId="40577D3A" w14:textId="77777777" w:rsidR="00F9357F" w:rsidRDefault="00F9357F" w:rsidP="00F9357F">
      <w:pPr>
        <w:jc w:val="both"/>
      </w:pPr>
    </w:p>
    <w:p w14:paraId="776C0058" w14:textId="77777777" w:rsidR="00F9357F" w:rsidRDefault="00F9357F" w:rsidP="00F9357F">
      <w:pPr>
        <w:jc w:val="both"/>
      </w:pPr>
    </w:p>
    <w:p w14:paraId="05562DDA" w14:textId="77777777" w:rsidR="00F9357F" w:rsidRDefault="00F9357F" w:rsidP="00F9357F">
      <w:pPr>
        <w:jc w:val="both"/>
      </w:pPr>
      <w:r>
        <w:t>L’Amministrazione Comunale resta comunque a disposizione per eventuali ulteriori informazioni e chiarimenti.</w:t>
      </w:r>
    </w:p>
    <w:p w14:paraId="5629BDAA" w14:textId="77777777" w:rsidR="00F9357F" w:rsidRDefault="00F9357F" w:rsidP="00F9357F">
      <w:pPr>
        <w:jc w:val="both"/>
      </w:pPr>
    </w:p>
    <w:p w14:paraId="1A5E08D0" w14:textId="77777777" w:rsidR="00F9357F" w:rsidRDefault="00F9357F" w:rsidP="00F9357F">
      <w:pPr>
        <w:jc w:val="both"/>
      </w:pPr>
    </w:p>
    <w:p w14:paraId="2484D62D" w14:textId="46C1F01D" w:rsidR="001A5932" w:rsidRDefault="001A5932" w:rsidP="001A5932">
      <w:pPr>
        <w:jc w:val="both"/>
      </w:pPr>
      <w:r>
        <w:t xml:space="preserve">                                                                                                           </w:t>
      </w:r>
      <w:r w:rsidR="009D4C5B">
        <w:t xml:space="preserve">                    </w:t>
      </w:r>
      <w:r>
        <w:t xml:space="preserve">Il </w:t>
      </w:r>
      <w:r w:rsidR="009D4C5B">
        <w:t>Dirigente</w:t>
      </w:r>
    </w:p>
    <w:p w14:paraId="1719422F" w14:textId="5C25ECFA" w:rsidR="00EC156F" w:rsidRPr="00B06F6E" w:rsidRDefault="00AD07A8" w:rsidP="00DD3E86">
      <w:pPr>
        <w:ind w:left="4956" w:firstLine="708"/>
        <w:jc w:val="both"/>
      </w:pPr>
      <w:r>
        <w:t xml:space="preserve"> </w:t>
      </w:r>
      <w:r w:rsidR="001A5932">
        <w:t>Dott.</w:t>
      </w:r>
      <w:r w:rsidR="009D4C5B">
        <w:t>ssa Antonella Romano</w:t>
      </w:r>
      <w:r w:rsidR="00624AEF">
        <w:t xml:space="preserve">    </w:t>
      </w:r>
    </w:p>
    <w:sectPr w:rsidR="00EC156F" w:rsidRPr="00B06F6E" w:rsidSect="000C02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EB72" w14:textId="77777777" w:rsidR="00A17856" w:rsidRDefault="00A17856" w:rsidP="00B27720">
      <w:r>
        <w:separator/>
      </w:r>
    </w:p>
  </w:endnote>
  <w:endnote w:type="continuationSeparator" w:id="0">
    <w:p w14:paraId="33826CFD" w14:textId="77777777" w:rsidR="00A17856" w:rsidRDefault="00A17856" w:rsidP="00B2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342A" w14:textId="77777777" w:rsidR="000C5888" w:rsidRDefault="000C58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4" w:type="dxa"/>
      <w:tblLook w:val="01E0" w:firstRow="1" w:lastRow="1" w:firstColumn="1" w:lastColumn="1" w:noHBand="0" w:noVBand="0"/>
    </w:tblPr>
    <w:tblGrid>
      <w:gridCol w:w="3652"/>
      <w:gridCol w:w="1273"/>
      <w:gridCol w:w="1137"/>
      <w:gridCol w:w="3792"/>
    </w:tblGrid>
    <w:tr w:rsidR="002D1CC5" w14:paraId="13EBEDA7" w14:textId="77777777" w:rsidTr="00BB2005">
      <w:tc>
        <w:tcPr>
          <w:tcW w:w="4925" w:type="dxa"/>
          <w:gridSpan w:val="2"/>
          <w:tcBorders>
            <w:top w:val="single" w:sz="4" w:space="0" w:color="auto"/>
          </w:tcBorders>
        </w:tcPr>
        <w:p w14:paraId="7C4EF8A1" w14:textId="77777777" w:rsidR="002D1CC5" w:rsidRPr="006554BD" w:rsidRDefault="002D1CC5" w:rsidP="006C1006">
          <w:pPr>
            <w:pStyle w:val="Pidipagina"/>
            <w:jc w:val="both"/>
            <w:rPr>
              <w:rFonts w:ascii="Arial" w:hAnsi="Arial" w:cs="Arial"/>
              <w:sz w:val="14"/>
              <w:szCs w:val="14"/>
            </w:rPr>
          </w:pPr>
          <w:r w:rsidRPr="006554BD">
            <w:rPr>
              <w:rFonts w:ascii="Arial" w:hAnsi="Arial" w:cs="Arial"/>
              <w:sz w:val="14"/>
              <w:szCs w:val="14"/>
            </w:rPr>
            <w:t>52027 San Giovanni Valdarno (Arezzo) - V</w:t>
          </w:r>
          <w:r>
            <w:rPr>
              <w:rFonts w:ascii="Arial" w:hAnsi="Arial" w:cs="Arial"/>
              <w:sz w:val="14"/>
              <w:szCs w:val="14"/>
            </w:rPr>
            <w:t>ia</w:t>
          </w:r>
          <w:r w:rsidRPr="006554BD">
            <w:rPr>
              <w:rFonts w:ascii="Arial" w:hAnsi="Arial" w:cs="Arial"/>
              <w:sz w:val="14"/>
              <w:szCs w:val="14"/>
            </w:rPr>
            <w:t xml:space="preserve"> </w:t>
          </w:r>
          <w:r w:rsidR="006C1006">
            <w:rPr>
              <w:rFonts w:ascii="Arial" w:hAnsi="Arial" w:cs="Arial"/>
              <w:sz w:val="14"/>
              <w:szCs w:val="14"/>
            </w:rPr>
            <w:t>Garibaldi</w:t>
          </w:r>
          <w:r w:rsidRPr="006554BD">
            <w:rPr>
              <w:rFonts w:ascii="Arial" w:hAnsi="Arial" w:cs="Arial"/>
              <w:sz w:val="14"/>
              <w:szCs w:val="14"/>
            </w:rPr>
            <w:t xml:space="preserve">, </w:t>
          </w:r>
          <w:r w:rsidR="006C1006">
            <w:rPr>
              <w:rFonts w:ascii="Arial" w:hAnsi="Arial" w:cs="Arial"/>
              <w:sz w:val="14"/>
              <w:szCs w:val="14"/>
            </w:rPr>
            <w:t>43</w:t>
          </w:r>
          <w:r w:rsidRPr="006554BD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4929" w:type="dxa"/>
          <w:gridSpan w:val="2"/>
          <w:tcBorders>
            <w:top w:val="single" w:sz="4" w:space="0" w:color="auto"/>
          </w:tcBorders>
        </w:tcPr>
        <w:p w14:paraId="7CA52EA6" w14:textId="77777777" w:rsidR="002D1CC5" w:rsidRDefault="002D1CC5" w:rsidP="00BB2005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  <w:r w:rsidRPr="006554BD">
            <w:rPr>
              <w:rFonts w:ascii="Arial" w:hAnsi="Arial" w:cs="Arial"/>
              <w:sz w:val="14"/>
              <w:szCs w:val="14"/>
            </w:rPr>
            <w:t xml:space="preserve">e-mail: </w:t>
          </w:r>
          <w:hyperlink r:id="rId1" w:history="1">
            <w:r w:rsidR="00E25F93" w:rsidRPr="001275AE">
              <w:rPr>
                <w:rStyle w:val="Collegamentoipertestuale"/>
                <w:rFonts w:ascii="Arial" w:hAnsi="Arial" w:cs="Arial"/>
                <w:sz w:val="14"/>
                <w:szCs w:val="14"/>
              </w:rPr>
              <w:t>istruzione.eventi@comunesgv.it</w:t>
            </w:r>
          </w:hyperlink>
        </w:p>
        <w:p w14:paraId="67FB8160" w14:textId="348660ED" w:rsidR="00E25F93" w:rsidRDefault="00E25F93" w:rsidP="00BB2005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</w:p>
        <w:p w14:paraId="369F2F72" w14:textId="77777777" w:rsidR="00624481" w:rsidRPr="006554BD" w:rsidRDefault="00624481" w:rsidP="00BB2005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2D1CC5" w:rsidRPr="00C81C0B" w14:paraId="3AC2F24B" w14:textId="77777777" w:rsidTr="00BB2005">
      <w:tc>
        <w:tcPr>
          <w:tcW w:w="3652" w:type="dxa"/>
          <w:vAlign w:val="bottom"/>
        </w:tcPr>
        <w:p w14:paraId="5D08CCD9" w14:textId="77777777" w:rsidR="002D1CC5" w:rsidRPr="00DD3E86" w:rsidRDefault="00DD3E86" w:rsidP="00624481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DD3E86">
            <w:rPr>
              <w:rFonts w:ascii="Arial" w:hAnsi="Arial" w:cs="Arial"/>
              <w:sz w:val="14"/>
              <w:szCs w:val="14"/>
            </w:rPr>
            <w:t>T</w:t>
          </w:r>
          <w:r w:rsidR="00624481">
            <w:rPr>
              <w:rFonts w:ascii="Arial" w:hAnsi="Arial" w:cs="Arial"/>
              <w:sz w:val="14"/>
              <w:szCs w:val="14"/>
            </w:rPr>
            <w:t>el</w:t>
          </w:r>
          <w:r>
            <w:rPr>
              <w:rFonts w:ascii="Arial" w:hAnsi="Arial" w:cs="Arial"/>
              <w:sz w:val="14"/>
              <w:szCs w:val="14"/>
            </w:rPr>
            <w:t>. C</w:t>
          </w:r>
          <w:r w:rsidR="00624481">
            <w:rPr>
              <w:rFonts w:ascii="Arial" w:hAnsi="Arial" w:cs="Arial"/>
              <w:sz w:val="14"/>
              <w:szCs w:val="14"/>
            </w:rPr>
            <w:t>entr</w:t>
          </w:r>
          <w:r>
            <w:rPr>
              <w:rFonts w:ascii="Arial" w:hAnsi="Arial" w:cs="Arial"/>
              <w:sz w:val="14"/>
              <w:szCs w:val="14"/>
            </w:rPr>
            <w:t>. 055 91261</w:t>
          </w:r>
        </w:p>
      </w:tc>
      <w:tc>
        <w:tcPr>
          <w:tcW w:w="2410" w:type="dxa"/>
          <w:gridSpan w:val="2"/>
          <w:vAlign w:val="bottom"/>
        </w:tcPr>
        <w:p w14:paraId="35A78EFA" w14:textId="77777777" w:rsidR="002D1CC5" w:rsidRPr="00DD3E86" w:rsidRDefault="002D1CC5" w:rsidP="00BB2005">
          <w:pPr>
            <w:pStyle w:val="Pidipagina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DD3E86">
            <w:rPr>
              <w:rFonts w:ascii="Arial" w:hAnsi="Arial" w:cs="Arial"/>
              <w:i/>
              <w:sz w:val="14"/>
              <w:szCs w:val="14"/>
            </w:rPr>
            <w:t>www.comunesgv.it</w:t>
          </w:r>
        </w:p>
      </w:tc>
      <w:tc>
        <w:tcPr>
          <w:tcW w:w="3792" w:type="dxa"/>
          <w:vAlign w:val="bottom"/>
        </w:tcPr>
        <w:p w14:paraId="7824E71B" w14:textId="77777777" w:rsidR="002D1CC5" w:rsidRPr="00C81C0B" w:rsidRDefault="002D1CC5" w:rsidP="00624481">
          <w:pPr>
            <w:pStyle w:val="Pidipagina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C81C0B">
            <w:rPr>
              <w:rFonts w:ascii="Arial" w:hAnsi="Arial" w:cs="Arial"/>
              <w:i/>
              <w:sz w:val="14"/>
              <w:szCs w:val="14"/>
            </w:rPr>
            <w:t xml:space="preserve">Cod. Fisc. </w:t>
          </w:r>
          <w:r>
            <w:rPr>
              <w:rFonts w:ascii="Arial" w:hAnsi="Arial" w:cs="Arial"/>
              <w:i/>
              <w:sz w:val="14"/>
              <w:szCs w:val="14"/>
            </w:rPr>
            <w:t xml:space="preserve">e </w:t>
          </w:r>
          <w:r w:rsidRPr="00C81C0B">
            <w:rPr>
              <w:rFonts w:ascii="Arial" w:hAnsi="Arial" w:cs="Arial"/>
              <w:i/>
              <w:sz w:val="14"/>
              <w:szCs w:val="14"/>
            </w:rPr>
            <w:t>P.I. 00160360517</w:t>
          </w:r>
        </w:p>
      </w:tc>
    </w:tr>
  </w:tbl>
  <w:p w14:paraId="63D5E7E8" w14:textId="77777777" w:rsidR="00B27720" w:rsidRPr="00C81C0B" w:rsidRDefault="00B277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5584" w14:textId="77777777" w:rsidR="000C5888" w:rsidRDefault="000C58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88454" w14:textId="77777777" w:rsidR="00A17856" w:rsidRDefault="00A17856" w:rsidP="00B27720">
      <w:r>
        <w:separator/>
      </w:r>
    </w:p>
  </w:footnote>
  <w:footnote w:type="continuationSeparator" w:id="0">
    <w:p w14:paraId="79725BDE" w14:textId="77777777" w:rsidR="00A17856" w:rsidRDefault="00A17856" w:rsidP="00B2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C9C1" w14:textId="77777777" w:rsidR="000C5888" w:rsidRDefault="000C58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Look w:val="04A0" w:firstRow="1" w:lastRow="0" w:firstColumn="1" w:lastColumn="0" w:noHBand="0" w:noVBand="1"/>
    </w:tblPr>
    <w:tblGrid>
      <w:gridCol w:w="1242"/>
      <w:gridCol w:w="7371"/>
      <w:gridCol w:w="1560"/>
    </w:tblGrid>
    <w:tr w:rsidR="006554BD" w14:paraId="729D29C2" w14:textId="77777777" w:rsidTr="00C81C0B">
      <w:trPr>
        <w:trHeight w:val="695"/>
      </w:trPr>
      <w:tc>
        <w:tcPr>
          <w:tcW w:w="1242" w:type="dxa"/>
          <w:vMerge w:val="restart"/>
        </w:tcPr>
        <w:p w14:paraId="227BA72E" w14:textId="77777777" w:rsidR="00B27720" w:rsidRDefault="006C1006">
          <w:pPr>
            <w:pStyle w:val="Intestazione"/>
          </w:pPr>
          <w:r>
            <w:rPr>
              <w:rFonts w:ascii="Arial" w:hAnsi="Arial"/>
              <w:i/>
              <w:noProof/>
              <w:sz w:val="18"/>
            </w:rPr>
            <w:drawing>
              <wp:inline distT="0" distB="0" distL="0" distR="0" wp14:anchorId="132D2CE7" wp14:editId="47205FAD">
                <wp:extent cx="526415" cy="673100"/>
                <wp:effectExtent l="19050" t="0" r="6985" b="0"/>
                <wp:docPr id="2" name="Immagine 2" descr="Stemmacarta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temmacarta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vAlign w:val="center"/>
        </w:tcPr>
        <w:p w14:paraId="7CC95FE1" w14:textId="2DEF35D6" w:rsidR="00B27720" w:rsidRPr="00B9368A" w:rsidRDefault="00C81C0B" w:rsidP="00C81C0B">
          <w:pPr>
            <w:pStyle w:val="Intestazione"/>
            <w:rPr>
              <w:rFonts w:ascii="Arial" w:hAnsi="Arial" w:cs="Arial"/>
            </w:rPr>
          </w:pPr>
          <w:r w:rsidRPr="00C81C0B">
            <w:rPr>
              <w:rFonts w:ascii="Arial" w:hAnsi="Arial" w:cs="Arial"/>
              <w:spacing w:val="40"/>
              <w:sz w:val="22"/>
              <w:szCs w:val="22"/>
            </w:rPr>
            <w:t>C</w:t>
          </w:r>
          <w:r w:rsidR="009A53D2">
            <w:rPr>
              <w:rFonts w:ascii="Arial" w:hAnsi="Arial" w:cs="Arial"/>
              <w:spacing w:val="40"/>
              <w:sz w:val="22"/>
              <w:szCs w:val="22"/>
            </w:rPr>
            <w:t>ITTA’</w:t>
          </w:r>
          <w:r w:rsidRPr="00C81C0B">
            <w:rPr>
              <w:rFonts w:ascii="Arial" w:hAnsi="Arial" w:cs="Arial"/>
              <w:spacing w:val="40"/>
              <w:sz w:val="22"/>
              <w:szCs w:val="22"/>
            </w:rPr>
            <w:t xml:space="preserve"> DI SAN GIOVANNI VALDARNO (AR)</w:t>
          </w:r>
        </w:p>
      </w:tc>
      <w:tc>
        <w:tcPr>
          <w:tcW w:w="1560" w:type="dxa"/>
          <w:vAlign w:val="center"/>
        </w:tcPr>
        <w:p w14:paraId="54704894" w14:textId="77777777" w:rsidR="00B27720" w:rsidRDefault="00B27720" w:rsidP="00C81C0B">
          <w:pPr>
            <w:pStyle w:val="Intestazione"/>
            <w:jc w:val="right"/>
          </w:pPr>
        </w:p>
      </w:tc>
    </w:tr>
    <w:tr w:rsidR="006554BD" w14:paraId="0F0878CD" w14:textId="77777777" w:rsidTr="00C81C0B">
      <w:tc>
        <w:tcPr>
          <w:tcW w:w="1242" w:type="dxa"/>
          <w:vMerge/>
        </w:tcPr>
        <w:p w14:paraId="1257E912" w14:textId="77777777" w:rsidR="00B27720" w:rsidRDefault="00B27720">
          <w:pPr>
            <w:pStyle w:val="Intestazione"/>
          </w:pPr>
        </w:p>
      </w:tc>
      <w:tc>
        <w:tcPr>
          <w:tcW w:w="7371" w:type="dxa"/>
          <w:tcBorders>
            <w:top w:val="single" w:sz="4" w:space="0" w:color="auto"/>
          </w:tcBorders>
        </w:tcPr>
        <w:p w14:paraId="5195191A" w14:textId="77777777" w:rsidR="000C0248" w:rsidRPr="000C0248" w:rsidRDefault="000C0248" w:rsidP="00B9368A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  <w:p w14:paraId="17F13A61" w14:textId="2A299154" w:rsidR="000C5888" w:rsidRDefault="000C5888" w:rsidP="005B7F3C">
          <w:pPr>
            <w:pStyle w:val="Intestazio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Area Amministrativo Finanziaria e Servizi alla Cittadinanza</w:t>
          </w:r>
        </w:p>
        <w:p w14:paraId="5FF0D1CF" w14:textId="1CA7AE86" w:rsidR="00B27720" w:rsidRPr="000C0248" w:rsidRDefault="005B7F3C" w:rsidP="005B7F3C">
          <w:pPr>
            <w:pStyle w:val="Intestazio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Servizi Sociali – Pubblica Istruzione - Sport</w:t>
          </w:r>
        </w:p>
      </w:tc>
      <w:tc>
        <w:tcPr>
          <w:tcW w:w="1560" w:type="dxa"/>
          <w:vAlign w:val="bottom"/>
        </w:tcPr>
        <w:p w14:paraId="34ADEA76" w14:textId="77777777" w:rsidR="00B27720" w:rsidRPr="006554BD" w:rsidRDefault="00B27720" w:rsidP="00F63C18">
          <w:pPr>
            <w:pStyle w:val="Intestazione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6554BD">
            <w:rPr>
              <w:rFonts w:ascii="Arial" w:hAnsi="Arial" w:cs="Arial"/>
              <w:i/>
              <w:sz w:val="14"/>
              <w:szCs w:val="14"/>
            </w:rPr>
            <w:t xml:space="preserve">Pag. </w:t>
          </w:r>
          <w:r w:rsidR="007F15AB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="00F63C18">
            <w:rPr>
              <w:rFonts w:ascii="Arial" w:hAnsi="Arial" w:cs="Arial"/>
              <w:i/>
              <w:sz w:val="14"/>
              <w:szCs w:val="14"/>
            </w:rPr>
            <w:instrText xml:space="preserve"> PAGE  \* Arabic  \* MERGEFORMAT </w:instrText>
          </w:r>
          <w:r w:rsidR="007F15AB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7A289A">
            <w:rPr>
              <w:rFonts w:ascii="Arial" w:hAnsi="Arial" w:cs="Arial"/>
              <w:i/>
              <w:noProof/>
              <w:sz w:val="14"/>
              <w:szCs w:val="14"/>
            </w:rPr>
            <w:t>3</w:t>
          </w:r>
          <w:r w:rsidR="007F15AB">
            <w:rPr>
              <w:rFonts w:ascii="Arial" w:hAnsi="Arial" w:cs="Arial"/>
              <w:i/>
              <w:sz w:val="14"/>
              <w:szCs w:val="14"/>
            </w:rPr>
            <w:fldChar w:fldCharType="end"/>
          </w:r>
        </w:p>
      </w:tc>
    </w:tr>
    <w:tr w:rsidR="00C81C0B" w14:paraId="4F134E47" w14:textId="77777777" w:rsidTr="00C81C0B">
      <w:tc>
        <w:tcPr>
          <w:tcW w:w="1242" w:type="dxa"/>
        </w:tcPr>
        <w:p w14:paraId="530F1255" w14:textId="77777777" w:rsidR="00C81C0B" w:rsidRDefault="00C81C0B">
          <w:pPr>
            <w:pStyle w:val="Intestazione"/>
          </w:pPr>
        </w:p>
      </w:tc>
      <w:tc>
        <w:tcPr>
          <w:tcW w:w="7371" w:type="dxa"/>
        </w:tcPr>
        <w:p w14:paraId="043F3A1F" w14:textId="77777777" w:rsidR="00C81C0B" w:rsidRPr="000C0248" w:rsidRDefault="00C81C0B" w:rsidP="00B9368A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</w:tc>
      <w:tc>
        <w:tcPr>
          <w:tcW w:w="1560" w:type="dxa"/>
          <w:vAlign w:val="bottom"/>
        </w:tcPr>
        <w:p w14:paraId="08A578AE" w14:textId="77777777" w:rsidR="00C81C0B" w:rsidRDefault="00C81C0B" w:rsidP="006554BD">
          <w:pPr>
            <w:pStyle w:val="Intestazione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32AED3EF" w14:textId="77777777" w:rsidR="00B27720" w:rsidRDefault="00B277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E757" w14:textId="77777777" w:rsidR="000C5888" w:rsidRDefault="000C58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74BE"/>
    <w:multiLevelType w:val="hybridMultilevel"/>
    <w:tmpl w:val="F474BA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9620E"/>
    <w:multiLevelType w:val="hybridMultilevel"/>
    <w:tmpl w:val="458A5150"/>
    <w:lvl w:ilvl="0" w:tplc="E8E4140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72366"/>
    <w:multiLevelType w:val="hybridMultilevel"/>
    <w:tmpl w:val="00786B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150696"/>
    <w:multiLevelType w:val="hybridMultilevel"/>
    <w:tmpl w:val="B1DCDA90"/>
    <w:lvl w:ilvl="0" w:tplc="31D2A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BA1"/>
    <w:multiLevelType w:val="hybridMultilevel"/>
    <w:tmpl w:val="E108745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D9241A"/>
    <w:multiLevelType w:val="hybridMultilevel"/>
    <w:tmpl w:val="BA5A9072"/>
    <w:lvl w:ilvl="0" w:tplc="8E3055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8639B8"/>
    <w:multiLevelType w:val="hybridMultilevel"/>
    <w:tmpl w:val="884AEE48"/>
    <w:lvl w:ilvl="0" w:tplc="0CC66B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B1728"/>
    <w:multiLevelType w:val="hybridMultilevel"/>
    <w:tmpl w:val="18F24E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5B2CE0"/>
    <w:multiLevelType w:val="hybridMultilevel"/>
    <w:tmpl w:val="E75EA25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480EC5"/>
    <w:multiLevelType w:val="hybridMultilevel"/>
    <w:tmpl w:val="8E3C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7859"/>
    <w:multiLevelType w:val="hybridMultilevel"/>
    <w:tmpl w:val="D6561C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E14EE"/>
    <w:multiLevelType w:val="hybridMultilevel"/>
    <w:tmpl w:val="6482295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C15E4"/>
    <w:multiLevelType w:val="hybridMultilevel"/>
    <w:tmpl w:val="EF8A23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3988"/>
    <w:multiLevelType w:val="hybridMultilevel"/>
    <w:tmpl w:val="22A21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6373"/>
    <w:multiLevelType w:val="hybridMultilevel"/>
    <w:tmpl w:val="B4A00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D1DF2"/>
    <w:multiLevelType w:val="hybridMultilevel"/>
    <w:tmpl w:val="3F808E20"/>
    <w:lvl w:ilvl="0" w:tplc="8F0C4E9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F571CB4"/>
    <w:multiLevelType w:val="hybridMultilevel"/>
    <w:tmpl w:val="A0FC870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10249A"/>
    <w:multiLevelType w:val="hybridMultilevel"/>
    <w:tmpl w:val="31D2C950"/>
    <w:lvl w:ilvl="0" w:tplc="E5744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6047">
    <w:abstractNumId w:val="9"/>
  </w:num>
  <w:num w:numId="2" w16cid:durableId="1153958288">
    <w:abstractNumId w:val="5"/>
  </w:num>
  <w:num w:numId="3" w16cid:durableId="1083721112">
    <w:abstractNumId w:val="16"/>
  </w:num>
  <w:num w:numId="4" w16cid:durableId="2001812901">
    <w:abstractNumId w:val="0"/>
  </w:num>
  <w:num w:numId="5" w16cid:durableId="101532530">
    <w:abstractNumId w:val="6"/>
  </w:num>
  <w:num w:numId="6" w16cid:durableId="452136502">
    <w:abstractNumId w:val="4"/>
  </w:num>
  <w:num w:numId="7" w16cid:durableId="1586960447">
    <w:abstractNumId w:val="11"/>
  </w:num>
  <w:num w:numId="8" w16cid:durableId="1416826830">
    <w:abstractNumId w:val="10"/>
  </w:num>
  <w:num w:numId="9" w16cid:durableId="1747846728">
    <w:abstractNumId w:val="1"/>
  </w:num>
  <w:num w:numId="10" w16cid:durableId="1621107595">
    <w:abstractNumId w:val="8"/>
  </w:num>
  <w:num w:numId="11" w16cid:durableId="575940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8774651">
    <w:abstractNumId w:val="7"/>
  </w:num>
  <w:num w:numId="13" w16cid:durableId="1551261251">
    <w:abstractNumId w:val="12"/>
  </w:num>
  <w:num w:numId="14" w16cid:durableId="127629384">
    <w:abstractNumId w:val="14"/>
  </w:num>
  <w:num w:numId="15" w16cid:durableId="1875345369">
    <w:abstractNumId w:val="2"/>
  </w:num>
  <w:num w:numId="16" w16cid:durableId="1613048397">
    <w:abstractNumId w:val="17"/>
  </w:num>
  <w:num w:numId="17" w16cid:durableId="270941549">
    <w:abstractNumId w:val="15"/>
  </w:num>
  <w:num w:numId="18" w16cid:durableId="313990516">
    <w:abstractNumId w:val="13"/>
  </w:num>
  <w:num w:numId="19" w16cid:durableId="796029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20"/>
    <w:rsid w:val="0003333B"/>
    <w:rsid w:val="00034B38"/>
    <w:rsid w:val="00057AEF"/>
    <w:rsid w:val="00057D81"/>
    <w:rsid w:val="00071967"/>
    <w:rsid w:val="000752D8"/>
    <w:rsid w:val="000B323C"/>
    <w:rsid w:val="000C0248"/>
    <w:rsid w:val="000C046D"/>
    <w:rsid w:val="000C2355"/>
    <w:rsid w:val="000C5888"/>
    <w:rsid w:val="000C627A"/>
    <w:rsid w:val="000D30C0"/>
    <w:rsid w:val="000D472D"/>
    <w:rsid w:val="001052FA"/>
    <w:rsid w:val="00125530"/>
    <w:rsid w:val="0013594A"/>
    <w:rsid w:val="00143E9F"/>
    <w:rsid w:val="00155F33"/>
    <w:rsid w:val="001A5932"/>
    <w:rsid w:val="001C4154"/>
    <w:rsid w:val="001D25E7"/>
    <w:rsid w:val="00207D88"/>
    <w:rsid w:val="00212958"/>
    <w:rsid w:val="002148DD"/>
    <w:rsid w:val="00230ACD"/>
    <w:rsid w:val="002907A7"/>
    <w:rsid w:val="002D1CC5"/>
    <w:rsid w:val="002E4B54"/>
    <w:rsid w:val="002E6973"/>
    <w:rsid w:val="00316DF2"/>
    <w:rsid w:val="00331C94"/>
    <w:rsid w:val="0033371B"/>
    <w:rsid w:val="00363088"/>
    <w:rsid w:val="003741FA"/>
    <w:rsid w:val="00386798"/>
    <w:rsid w:val="003B3204"/>
    <w:rsid w:val="003D56CE"/>
    <w:rsid w:val="003E3D23"/>
    <w:rsid w:val="00416C69"/>
    <w:rsid w:val="00426EFA"/>
    <w:rsid w:val="00451360"/>
    <w:rsid w:val="004530A3"/>
    <w:rsid w:val="004615E1"/>
    <w:rsid w:val="0047623E"/>
    <w:rsid w:val="0048589A"/>
    <w:rsid w:val="004968EF"/>
    <w:rsid w:val="004B6948"/>
    <w:rsid w:val="004E1CA5"/>
    <w:rsid w:val="00511A31"/>
    <w:rsid w:val="00517C0A"/>
    <w:rsid w:val="00565C3A"/>
    <w:rsid w:val="00570DA3"/>
    <w:rsid w:val="005818D9"/>
    <w:rsid w:val="00590CCA"/>
    <w:rsid w:val="005A4BC4"/>
    <w:rsid w:val="005B163E"/>
    <w:rsid w:val="005B7F3C"/>
    <w:rsid w:val="005F5044"/>
    <w:rsid w:val="005F50D0"/>
    <w:rsid w:val="00613AAE"/>
    <w:rsid w:val="00624481"/>
    <w:rsid w:val="00624AEF"/>
    <w:rsid w:val="006554BD"/>
    <w:rsid w:val="00687592"/>
    <w:rsid w:val="00695EC2"/>
    <w:rsid w:val="006C1006"/>
    <w:rsid w:val="006C1483"/>
    <w:rsid w:val="006C14B8"/>
    <w:rsid w:val="006E5995"/>
    <w:rsid w:val="006E6613"/>
    <w:rsid w:val="00713B39"/>
    <w:rsid w:val="00752D93"/>
    <w:rsid w:val="007A289A"/>
    <w:rsid w:val="007D6FD8"/>
    <w:rsid w:val="007E1DB5"/>
    <w:rsid w:val="007F15AB"/>
    <w:rsid w:val="00845420"/>
    <w:rsid w:val="00872814"/>
    <w:rsid w:val="0087503B"/>
    <w:rsid w:val="008B0FFC"/>
    <w:rsid w:val="008B2153"/>
    <w:rsid w:val="008C424B"/>
    <w:rsid w:val="008F0F3C"/>
    <w:rsid w:val="009117C6"/>
    <w:rsid w:val="00915F35"/>
    <w:rsid w:val="0092730D"/>
    <w:rsid w:val="009475A5"/>
    <w:rsid w:val="00950B9A"/>
    <w:rsid w:val="009662E9"/>
    <w:rsid w:val="00974EA6"/>
    <w:rsid w:val="009A53D2"/>
    <w:rsid w:val="009A7A33"/>
    <w:rsid w:val="009C0B09"/>
    <w:rsid w:val="009C2683"/>
    <w:rsid w:val="009D4C5B"/>
    <w:rsid w:val="009D61C8"/>
    <w:rsid w:val="009E1F4E"/>
    <w:rsid w:val="009F0941"/>
    <w:rsid w:val="00A06F78"/>
    <w:rsid w:val="00A17856"/>
    <w:rsid w:val="00A964B4"/>
    <w:rsid w:val="00AB1C96"/>
    <w:rsid w:val="00AB1DEA"/>
    <w:rsid w:val="00AC0AEE"/>
    <w:rsid w:val="00AC61E2"/>
    <w:rsid w:val="00AD07A8"/>
    <w:rsid w:val="00AE5919"/>
    <w:rsid w:val="00AF4894"/>
    <w:rsid w:val="00B01D86"/>
    <w:rsid w:val="00B06F6E"/>
    <w:rsid w:val="00B16BF5"/>
    <w:rsid w:val="00B21BEB"/>
    <w:rsid w:val="00B27720"/>
    <w:rsid w:val="00B27BCC"/>
    <w:rsid w:val="00B31C5B"/>
    <w:rsid w:val="00B666A4"/>
    <w:rsid w:val="00B77C7D"/>
    <w:rsid w:val="00B9368A"/>
    <w:rsid w:val="00BA15F5"/>
    <w:rsid w:val="00BB2005"/>
    <w:rsid w:val="00BC4255"/>
    <w:rsid w:val="00BF0A40"/>
    <w:rsid w:val="00C059BF"/>
    <w:rsid w:val="00C067A3"/>
    <w:rsid w:val="00C4500B"/>
    <w:rsid w:val="00C81C0B"/>
    <w:rsid w:val="00CB19A0"/>
    <w:rsid w:val="00CB3414"/>
    <w:rsid w:val="00CC026B"/>
    <w:rsid w:val="00CD0507"/>
    <w:rsid w:val="00CE5607"/>
    <w:rsid w:val="00CE7711"/>
    <w:rsid w:val="00CF3731"/>
    <w:rsid w:val="00D11A17"/>
    <w:rsid w:val="00D53949"/>
    <w:rsid w:val="00D54552"/>
    <w:rsid w:val="00D71A55"/>
    <w:rsid w:val="00DA2AAF"/>
    <w:rsid w:val="00DC75A7"/>
    <w:rsid w:val="00DD0A4A"/>
    <w:rsid w:val="00DD0A91"/>
    <w:rsid w:val="00DD3E86"/>
    <w:rsid w:val="00E0762F"/>
    <w:rsid w:val="00E07697"/>
    <w:rsid w:val="00E078C6"/>
    <w:rsid w:val="00E25F93"/>
    <w:rsid w:val="00E358C2"/>
    <w:rsid w:val="00E72EEC"/>
    <w:rsid w:val="00E971F6"/>
    <w:rsid w:val="00EC156F"/>
    <w:rsid w:val="00EF05D2"/>
    <w:rsid w:val="00F22965"/>
    <w:rsid w:val="00F63C18"/>
    <w:rsid w:val="00F775F9"/>
    <w:rsid w:val="00F9357F"/>
    <w:rsid w:val="00F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CCF7F"/>
  <w15:docId w15:val="{E8EE5A8E-D61E-4289-9384-AAEA9FD1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798"/>
  </w:style>
  <w:style w:type="paragraph" w:styleId="Titolo1">
    <w:name w:val="heading 1"/>
    <w:basedOn w:val="Normale"/>
    <w:next w:val="Normale"/>
    <w:link w:val="Titolo1Carattere"/>
    <w:qFormat/>
    <w:rsid w:val="00386798"/>
    <w:pPr>
      <w:keepNext/>
      <w:spacing w:line="360" w:lineRule="exact"/>
      <w:jc w:val="center"/>
      <w:outlineLvl w:val="0"/>
    </w:pPr>
    <w:rPr>
      <w:rFonts w:ascii="Arial" w:hAnsi="Arial"/>
      <w:b/>
      <w:caps/>
    </w:rPr>
  </w:style>
  <w:style w:type="paragraph" w:styleId="Titolo2">
    <w:name w:val="heading 2"/>
    <w:basedOn w:val="Normale"/>
    <w:next w:val="Normale"/>
    <w:link w:val="Titolo2Carattere"/>
    <w:qFormat/>
    <w:rsid w:val="00386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6798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867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6798"/>
    <w:rPr>
      <w:rFonts w:ascii="Arial" w:hAnsi="Arial"/>
      <w:b/>
      <w:caps/>
    </w:rPr>
  </w:style>
  <w:style w:type="character" w:customStyle="1" w:styleId="Titolo2Carattere">
    <w:name w:val="Titolo 2 Carattere"/>
    <w:basedOn w:val="Carpredefinitoparagrafo"/>
    <w:link w:val="Titolo2"/>
    <w:rsid w:val="0038679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8679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386798"/>
    <w:rPr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386798"/>
    <w:rPr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rsid w:val="00386798"/>
    <w:rPr>
      <w:rFonts w:ascii="Arial" w:hAnsi="Arial" w:cs="Arial"/>
      <w:sz w:val="22"/>
      <w:szCs w:val="22"/>
    </w:rPr>
  </w:style>
  <w:style w:type="character" w:styleId="Enfasigrassetto">
    <w:name w:val="Strong"/>
    <w:basedOn w:val="Carpredefinitoparagrafo"/>
    <w:qFormat/>
    <w:rsid w:val="00386798"/>
    <w:rPr>
      <w:b/>
      <w:bCs/>
    </w:rPr>
  </w:style>
  <w:style w:type="table" w:customStyle="1" w:styleId="Stile2">
    <w:name w:val="Stile2"/>
    <w:basedOn w:val="Tabellanormale"/>
    <w:rsid w:val="00451360"/>
    <w:tblPr/>
  </w:style>
  <w:style w:type="table" w:customStyle="1" w:styleId="Grigliaacolori1">
    <w:name w:val="Griglia a colori1"/>
    <w:basedOn w:val="Tabellanormale"/>
    <w:uiPriority w:val="73"/>
    <w:rsid w:val="00AC0A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D9D9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fondochiaro-Colore5">
    <w:name w:val="Light Shading Accent 5"/>
    <w:aliases w:val="comune empoli"/>
    <w:basedOn w:val="Tabellanormale"/>
    <w:uiPriority w:val="60"/>
    <w:rsid w:val="00AC0AEE"/>
    <w:rPr>
      <w:rFonts w:ascii="Arial" w:hAnsi="Arial"/>
      <w:sz w:val="18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27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720"/>
  </w:style>
  <w:style w:type="paragraph" w:styleId="Pidipagina">
    <w:name w:val="footer"/>
    <w:basedOn w:val="Normale"/>
    <w:link w:val="PidipaginaCarattere"/>
    <w:unhideWhenUsed/>
    <w:rsid w:val="00B27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720"/>
  </w:style>
  <w:style w:type="table" w:styleId="Grigliatabella">
    <w:name w:val="Table Grid"/>
    <w:basedOn w:val="Tabellanormale"/>
    <w:uiPriority w:val="39"/>
    <w:rsid w:val="00B2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72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F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156F"/>
    <w:pPr>
      <w:ind w:left="720"/>
      <w:contextualSpacing/>
    </w:pPr>
  </w:style>
  <w:style w:type="paragraph" w:customStyle="1" w:styleId="Standard">
    <w:name w:val="Standard"/>
    <w:rsid w:val="009A53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giovannivaldarno.ecivis.i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ngiovannivaldarno.ecivis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struzione.eventi@comunesg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F887-3179-4869-BBA7-84EE1DED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Barbara Babi</cp:lastModifiedBy>
  <cp:revision>14</cp:revision>
  <cp:lastPrinted>2021-03-25T16:44:00Z</cp:lastPrinted>
  <dcterms:created xsi:type="dcterms:W3CDTF">2023-05-22T11:19:00Z</dcterms:created>
  <dcterms:modified xsi:type="dcterms:W3CDTF">2024-08-28T05:43:00Z</dcterms:modified>
</cp:coreProperties>
</file>